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664DB" w14:textId="77777777" w:rsidR="00C21B95" w:rsidRDefault="00000000">
      <w:pPr>
        <w:spacing w:after="480"/>
        <w:jc w:val="right"/>
        <w:rPr>
          <w:rFonts w:ascii="Arial" w:eastAsia="Arial" w:hAnsi="Arial" w:cs="Arial"/>
        </w:rPr>
      </w:pPr>
      <w:bookmarkStart w:id="0" w:name="_heading=h.hxhy0boepevr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</w:t>
      </w:r>
    </w:p>
    <w:p w14:paraId="6287DDD4" w14:textId="0614FD2B" w:rsidR="00C21B95" w:rsidRDefault="00000000">
      <w:pPr>
        <w:spacing w:after="7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Trindade, </w:t>
      </w:r>
      <w:r w:rsidR="000838ED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4470AB">
        <w:rPr>
          <w:rFonts w:ascii="Arial" w:eastAsia="Arial" w:hAnsi="Arial" w:cs="Arial"/>
          <w:sz w:val="24"/>
          <w:szCs w:val="24"/>
        </w:rPr>
        <w:t>ju</w:t>
      </w:r>
      <w:r w:rsidR="00650FCA">
        <w:rPr>
          <w:rFonts w:ascii="Arial" w:eastAsia="Arial" w:hAnsi="Arial" w:cs="Arial"/>
          <w:sz w:val="24"/>
          <w:szCs w:val="24"/>
        </w:rPr>
        <w:t>lho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1155F7AB" w14:textId="77777777" w:rsidR="00C21B95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2A0B12F2" w14:textId="77777777" w:rsidR="00C21B95" w:rsidRDefault="00000000">
      <w:pPr>
        <w:spacing w:after="7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7E014D8B" w14:textId="77777777" w:rsidR="0041082A" w:rsidRDefault="00000000" w:rsidP="0041082A">
      <w:pPr>
        <w:spacing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 w:rsidR="001E50AA" w:rsidRPr="001E50AA">
        <w:rPr>
          <w:rFonts w:ascii="Arial" w:eastAsia="Arial" w:hAnsi="Arial" w:cs="Arial"/>
        </w:rPr>
        <w:t>Relação mensal dos servidores cedidos com os respectivos salários</w:t>
      </w:r>
      <w:r w:rsidR="001E50AA">
        <w:rPr>
          <w:rFonts w:ascii="Arial" w:eastAsia="Arial" w:hAnsi="Arial" w:cs="Arial"/>
        </w:rPr>
        <w:t>.</w:t>
      </w:r>
    </w:p>
    <w:p w14:paraId="5F64F5A9" w14:textId="0A79CEDB" w:rsidR="00C21B95" w:rsidRPr="0041082A" w:rsidRDefault="00000000" w:rsidP="0041082A">
      <w:pPr>
        <w:spacing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 </w:t>
      </w:r>
      <w:r>
        <w:rPr>
          <w:rFonts w:ascii="Arial" w:eastAsia="Arial" w:hAnsi="Arial" w:cs="Arial"/>
          <w:b/>
          <w:bCs/>
        </w:rPr>
        <w:t xml:space="preserve">Fundamento legal: </w:t>
      </w:r>
      <w:r>
        <w:rPr>
          <w:rFonts w:ascii="Arial" w:eastAsia="Arial" w:hAnsi="Arial" w:cs="Arial"/>
        </w:rPr>
        <w:t>Art. 6º, § 4º, I da Lei Estadual nº 18.025/</w:t>
      </w:r>
      <w:proofErr w:type="gramStart"/>
      <w:r>
        <w:rPr>
          <w:rFonts w:ascii="Arial" w:eastAsia="Arial" w:hAnsi="Arial" w:cs="Arial"/>
        </w:rPr>
        <w:t>2013,;</w:t>
      </w:r>
      <w:proofErr w:type="gramEnd"/>
      <w:r>
        <w:rPr>
          <w:rFonts w:ascii="Arial" w:eastAsia="Arial" w:hAnsi="Arial" w:cs="Arial"/>
        </w:rPr>
        <w:t xml:space="preserve"> Item 17, </w:t>
      </w:r>
      <w:proofErr w:type="spellStart"/>
      <w:r>
        <w:rPr>
          <w:rFonts w:ascii="Arial" w:eastAsia="Arial" w:hAnsi="Arial" w:cs="Arial"/>
        </w:rPr>
        <w:t>Art</w:t>
      </w:r>
      <w:proofErr w:type="spellEnd"/>
      <w:r>
        <w:rPr>
          <w:rFonts w:ascii="Arial" w:eastAsia="Arial" w:hAnsi="Arial" w:cs="Arial"/>
        </w:rPr>
        <w:t xml:space="preserve"> 11, VIII alínea "e" da Resolução Normativa nº 4/2025 TCE-GO e o Item 12.1.s da cláusula décima segunda, item 2.27b da cláusula segunda da Minuta Padrão do Contrato de Gestão – PGE</w:t>
      </w:r>
      <w:r w:rsidR="001E50AA">
        <w:rPr>
          <w:rFonts w:ascii="Arial" w:eastAsia="Arial" w:hAnsi="Arial" w:cs="Arial"/>
        </w:rPr>
        <w:t>.</w:t>
      </w:r>
    </w:p>
    <w:p w14:paraId="3F313859" w14:textId="77777777" w:rsidR="00C21B95" w:rsidRDefault="00C21B95">
      <w:pPr>
        <w:spacing w:after="0" w:line="360" w:lineRule="auto"/>
        <w:jc w:val="both"/>
        <w:rPr>
          <w:rFonts w:ascii="Arial" w:eastAsia="Arial" w:hAnsi="Arial" w:cs="Arial"/>
        </w:rPr>
      </w:pPr>
    </w:p>
    <w:p w14:paraId="5E4B9402" w14:textId="7A8FCE71" w:rsidR="00C21B95" w:rsidRDefault="001E50AA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1479FD3A" w14:textId="77777777" w:rsidR="00C21B95" w:rsidRDefault="00C21B95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6F44E26" w14:textId="6861205C" w:rsidR="00C21B95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</w:t>
      </w:r>
      <w:bookmarkStart w:id="1" w:name="bookmark=id.9extcknrmxj9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 xml:space="preserve">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CEP.: 01.332-000 (CNPJ/MF n˚. 19.324.171/0001-02), e filial em Trindade-GO, à Rua 3, nº 200, Jardim Primavera, </w:t>
      </w:r>
      <w:r>
        <w:rPr>
          <w:rFonts w:ascii="Arial" w:eastAsia="Arial" w:hAnsi="Arial" w:cs="Arial"/>
          <w:smallCaps/>
          <w:sz w:val="24"/>
          <w:szCs w:val="24"/>
        </w:rPr>
        <w:t>CEP.:</w:t>
      </w:r>
      <w:r>
        <w:rPr>
          <w:rFonts w:ascii="Arial" w:eastAsia="Arial" w:hAnsi="Arial" w:cs="Arial"/>
          <w:sz w:val="24"/>
          <w:szCs w:val="24"/>
        </w:rPr>
        <w:t xml:space="preserve"> 75390-334 (CNPJ/MF n</w:t>
      </w:r>
      <w:r>
        <w:rPr>
          <w:rFonts w:ascii="Arial" w:eastAsia="Arial" w:hAnsi="Arial" w:cs="Arial"/>
          <w:smallCaps/>
          <w:sz w:val="24"/>
          <w:szCs w:val="24"/>
        </w:rPr>
        <w:t>º 19.324.171/0004-47)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1E50AA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das Organizações Sociais (Relação Mensal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dos Servidores Cedidos), </w:t>
      </w:r>
      <w:r>
        <w:rPr>
          <w:rFonts w:ascii="Arial" w:eastAsia="Arial" w:hAnsi="Arial" w:cs="Arial"/>
          <w:sz w:val="24"/>
          <w:szCs w:val="24"/>
          <w:u w:val="single"/>
        </w:rPr>
        <w:t>vem à presença de V. Exa. informar que não houveram servidores cedidos e na ausência dos servidores abaixo indicados (técnicos de enfermagem), a unidade de saúde possui colaboradores em seu quadro que substituem os mesmos.</w:t>
      </w:r>
    </w:p>
    <w:p w14:paraId="0566C480" w14:textId="46E7D48B" w:rsidR="00C21B95" w:rsidRDefault="00000000">
      <w:pPr>
        <w:numPr>
          <w:ilvl w:val="0"/>
          <w:numId w:val="1"/>
        </w:numPr>
        <w:spacing w:after="600" w:line="360" w:lineRule="auto"/>
        <w:ind w:hanging="1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REFERÊNCIA / MÊS: </w:t>
      </w:r>
      <w:r w:rsidR="00650FCA">
        <w:rPr>
          <w:rFonts w:ascii="Arial" w:eastAsia="Arial" w:hAnsi="Arial" w:cs="Arial"/>
          <w:b/>
          <w:bCs/>
          <w:sz w:val="24"/>
          <w:szCs w:val="24"/>
        </w:rPr>
        <w:t>JUNHO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2026</w:t>
      </w:r>
    </w:p>
    <w:p w14:paraId="528D1AEC" w14:textId="67F6EEA9" w:rsidR="00C21B95" w:rsidRDefault="00722EF0">
      <w:pPr>
        <w:spacing w:after="600" w:line="360" w:lineRule="auto"/>
        <w:jc w:val="both"/>
      </w:pPr>
      <w:r w:rsidRPr="00722EF0">
        <w:rPr>
          <w:noProof/>
        </w:rPr>
        <w:drawing>
          <wp:inline distT="0" distB="0" distL="0" distR="0" wp14:anchorId="072EC973" wp14:editId="2DEA6DD6">
            <wp:extent cx="8531860" cy="310515"/>
            <wp:effectExtent l="0" t="0" r="2540" b="0"/>
            <wp:docPr id="13430236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0236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EA0F6" w14:textId="4C58B8A5" w:rsidR="00C21B95" w:rsidRDefault="00722EF0">
      <w:pPr>
        <w:spacing w:after="600" w:line="360" w:lineRule="auto"/>
        <w:jc w:val="both"/>
      </w:pPr>
      <w:r w:rsidRPr="00722EF0">
        <w:rPr>
          <w:noProof/>
        </w:rPr>
        <w:drawing>
          <wp:inline distT="0" distB="0" distL="0" distR="0" wp14:anchorId="02B0663D" wp14:editId="44A84285">
            <wp:extent cx="8531860" cy="325120"/>
            <wp:effectExtent l="0" t="0" r="2540" b="0"/>
            <wp:docPr id="6070513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513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ACF3" w14:textId="77777777" w:rsidR="00C21B95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5AD4A6DD" w14:textId="77777777" w:rsidR="00C21B95" w:rsidRDefault="00C21B95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B125C28" w14:textId="77777777" w:rsidR="00C21B95" w:rsidRDefault="00C21B95">
      <w:pPr>
        <w:spacing w:after="600" w:line="360" w:lineRule="auto"/>
        <w:ind w:firstLine="2835"/>
        <w:jc w:val="center"/>
        <w:rPr>
          <w:rFonts w:ascii="Arial" w:eastAsia="Arial" w:hAnsi="Arial" w:cs="Arial"/>
          <w:sz w:val="24"/>
          <w:szCs w:val="24"/>
        </w:rPr>
      </w:pPr>
    </w:p>
    <w:p w14:paraId="5AC71635" w14:textId="77777777" w:rsidR="005560C0" w:rsidRDefault="005560C0" w:rsidP="005560C0">
      <w:pPr>
        <w:spacing w:after="0" w:line="360" w:lineRule="auto"/>
        <w:ind w:left="2115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22ABE1D2" w14:textId="77777777" w:rsidR="005560C0" w:rsidRDefault="005560C0" w:rsidP="005560C0">
      <w:pPr>
        <w:spacing w:after="0" w:line="360" w:lineRule="auto"/>
        <w:ind w:left="2182"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0A55B5EB" w14:textId="51E3A1EA" w:rsidR="00C21B95" w:rsidRDefault="005560C0" w:rsidP="005560C0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    André Silva Sader – Diretor Financeiro</w:t>
      </w:r>
    </w:p>
    <w:sectPr w:rsidR="00C21B95">
      <w:headerReference w:type="default" r:id="rId10"/>
      <w:footerReference w:type="default" r:id="rId11"/>
      <w:pgSz w:w="16838" w:h="11906" w:orient="landscape"/>
      <w:pgMar w:top="1418" w:right="1701" w:bottom="1418" w:left="1701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6790C" w14:textId="77777777" w:rsidR="006733DE" w:rsidRDefault="006733DE">
      <w:pPr>
        <w:spacing w:after="0" w:line="240" w:lineRule="auto"/>
      </w:pPr>
      <w:r>
        <w:separator/>
      </w:r>
    </w:p>
  </w:endnote>
  <w:endnote w:type="continuationSeparator" w:id="0">
    <w:p w14:paraId="02FED3E0" w14:textId="77777777" w:rsidR="006733DE" w:rsidRDefault="0067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8BF1252-BD3A-47A9-A70A-D42C00CD1C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3EBF179-B21F-415B-A537-0D35009E866A}"/>
    <w:embedBold r:id="rId3" w:fontKey="{18C07319-1EF8-4364-A42F-AB0206FE97FC}"/>
    <w:embedItalic r:id="rId4" w:fontKey="{AF293439-D2FE-4B8D-AD46-9510129B3AB7}"/>
    <w:embedBoldItalic r:id="rId5" w:fontKey="{AD1EA93A-B3BC-440A-906D-AC8FEBC5D9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711A94B-2AB3-4372-AE32-748365112D0C}"/>
    <w:embedBold r:id="rId7" w:fontKey="{6882F34E-8FAD-4126-A488-EA1CC1C414D8}"/>
    <w:embedItalic r:id="rId8" w:fontKey="{FEADC3F2-F32B-4AF0-A5C0-D56B942A99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360C631-E11D-4066-BF43-13045689B9B2}"/>
    <w:embedBold r:id="rId10" w:fontKey="{B4979B8A-0756-4D88-ABEE-223FAEE1D051}"/>
    <w:embedItalic r:id="rId11" w:fontKey="{50116ACD-8656-4CE4-AEC2-23BF7BDC5E5F}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87C33FBA-699B-4C4E-8827-98C37C5B7957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CC806BA1-15C1-40F4-8ECD-53DA2A8DE21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EFE3BE6B-1DCA-42F5-9235-90D938B4C04F}"/>
    <w:embedBold r:id="rId15" w:fontKey="{3530402B-C54E-40EA-BC9E-D9D436F9174A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6" w:fontKey="{526771A2-9570-4E84-80C1-8AB65225C70D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7" w:fontKey="{902EB6F9-F0CD-4B89-8AAD-C7468836774A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EF4BD6F0-5EC8-4ED9-AB57-F3074213B71F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9" w:fontKey="{145DB7A5-28BF-4C68-AE8C-3DC29CCB195A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20" w:fontKey="{FC16F05E-14B4-41FC-AEFF-6DAC94560473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1" w:fontKey="{863EB2D5-BF5B-448E-8DAB-5E3608EBA1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52F45" w14:textId="77777777" w:rsidR="00C21B9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1E50AA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0F4757A0" wp14:editId="3EF948AD">
              <wp:simplePos x="0" y="0"/>
              <wp:positionH relativeFrom="column">
                <wp:posOffset>-88581</wp:posOffset>
              </wp:positionH>
              <wp:positionV relativeFrom="paragraph">
                <wp:posOffset>-130491</wp:posOffset>
              </wp:positionV>
              <wp:extent cx="5498465" cy="403225"/>
              <wp:effectExtent l="0" t="0" r="0" b="0"/>
              <wp:wrapSquare wrapText="bothSides" distT="45720" distB="45720" distL="114300" distR="114300"/>
              <wp:docPr id="1031" name="Retângulo 10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1530" y="3583150"/>
                        <a:ext cx="548894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C65ED7C" w14:textId="77777777" w:rsidR="00C21B9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Rua 03, nº 200, Jardim Primavera, Trindade/GO - CEP: 75390-334</w:t>
                          </w:r>
                        </w:p>
                        <w:p w14:paraId="6D54A9AD" w14:textId="77777777" w:rsidR="00C21B95" w:rsidRDefault="00C21B95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4757A0" id="Retângulo 1031" o:spid="_x0000_s1026" style="position:absolute;left:0;text-align:left;margin-left:-6.95pt;margin-top:-10.25pt;width:432.95pt;height:31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7C65ED7C" w14:textId="77777777" w:rsidR="00C21B95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Rua 03, nº 200, Jardim Primavera, Trindade/GO - CEP: 75390-334</w:t>
                    </w:r>
                  </w:p>
                  <w:p w14:paraId="6D54A9AD" w14:textId="77777777" w:rsidR="00C21B95" w:rsidRDefault="00C21B95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A7073" w14:textId="77777777" w:rsidR="006733DE" w:rsidRDefault="006733DE">
      <w:pPr>
        <w:spacing w:after="0" w:line="240" w:lineRule="auto"/>
      </w:pPr>
      <w:r>
        <w:separator/>
      </w:r>
    </w:p>
  </w:footnote>
  <w:footnote w:type="continuationSeparator" w:id="0">
    <w:p w14:paraId="3BDCEDD1" w14:textId="77777777" w:rsidR="006733DE" w:rsidRDefault="00673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28793" w14:textId="77777777" w:rsidR="00C21B95" w:rsidRDefault="00000000">
    <w:pPr>
      <w:pBdr>
        <w:top w:val="nil"/>
        <w:left w:val="nil"/>
        <w:bottom w:val="nil"/>
        <w:right w:val="nil"/>
        <w:between w:val="nil"/>
      </w:pBdr>
      <w:tabs>
        <w:tab w:val="left" w:pos="11085"/>
      </w:tabs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smallCaps/>
        <w:color w:val="000000"/>
        <w:sz w:val="20"/>
        <w:szCs w:val="2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7E7995AA" wp14:editId="196F8B27">
          <wp:simplePos x="0" y="0"/>
          <wp:positionH relativeFrom="column">
            <wp:posOffset>1847850</wp:posOffset>
          </wp:positionH>
          <wp:positionV relativeFrom="paragraph">
            <wp:posOffset>-191769</wp:posOffset>
          </wp:positionV>
          <wp:extent cx="599440" cy="463550"/>
          <wp:effectExtent l="0" t="0" r="0" b="0"/>
          <wp:wrapNone/>
          <wp:docPr id="1032" name="image2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44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73A1C53" wp14:editId="3B5D8F18">
          <wp:simplePos x="0" y="0"/>
          <wp:positionH relativeFrom="column">
            <wp:posOffset>3724275</wp:posOffset>
          </wp:positionH>
          <wp:positionV relativeFrom="paragraph">
            <wp:posOffset>-191769</wp:posOffset>
          </wp:positionV>
          <wp:extent cx="3514725" cy="523875"/>
          <wp:effectExtent l="0" t="0" r="0" b="0"/>
          <wp:wrapNone/>
          <wp:docPr id="103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47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01C1D"/>
    <w:multiLevelType w:val="multilevel"/>
    <w:tmpl w:val="D0C001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pStyle w:val="Ttulo2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EBC6AA1"/>
    <w:multiLevelType w:val="multilevel"/>
    <w:tmpl w:val="C31E0CFC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30536459">
    <w:abstractNumId w:val="0"/>
  </w:num>
  <w:num w:numId="2" w16cid:durableId="1158301818">
    <w:abstractNumId w:val="1"/>
  </w:num>
  <w:num w:numId="3" w16cid:durableId="10195090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16441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331413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244842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588955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76113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732854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728530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239354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514424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696728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871628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203973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75981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2513355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728336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965508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128470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409107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199093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221334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611748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019507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968263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177485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113856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270650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661428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846850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1431870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B95"/>
    <w:rsid w:val="000838ED"/>
    <w:rsid w:val="001304FF"/>
    <w:rsid w:val="001D3ACC"/>
    <w:rsid w:val="001E50AA"/>
    <w:rsid w:val="002052E5"/>
    <w:rsid w:val="0033489F"/>
    <w:rsid w:val="003F0FB4"/>
    <w:rsid w:val="0041082A"/>
    <w:rsid w:val="00437C0F"/>
    <w:rsid w:val="004470AB"/>
    <w:rsid w:val="00512163"/>
    <w:rsid w:val="005560C0"/>
    <w:rsid w:val="005A0472"/>
    <w:rsid w:val="00650FCA"/>
    <w:rsid w:val="006733DE"/>
    <w:rsid w:val="006E2D64"/>
    <w:rsid w:val="00722EF0"/>
    <w:rsid w:val="00732FB2"/>
    <w:rsid w:val="007A04CA"/>
    <w:rsid w:val="008945ED"/>
    <w:rsid w:val="008B262A"/>
    <w:rsid w:val="009A76DE"/>
    <w:rsid w:val="00A54BCB"/>
    <w:rsid w:val="00AE00CA"/>
    <w:rsid w:val="00BA1450"/>
    <w:rsid w:val="00BE18C7"/>
    <w:rsid w:val="00C21B95"/>
    <w:rsid w:val="00C65DC5"/>
    <w:rsid w:val="00FC6CFE"/>
    <w:rsid w:val="00FF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E09BC"/>
  <w15:docId w15:val="{D1C7F71F-6D1C-440F-B47F-1CCFDAA9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numPr>
        <w:ilvl w:val="1"/>
        <w:numId w:val="2"/>
      </w:numPr>
      <w:suppressAutoHyphens/>
      <w:spacing w:before="0" w:line="240" w:lineRule="auto"/>
      <w:ind w:left="-1" w:hanging="1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numPr>
        <w:ilvl w:val="0"/>
        <w:numId w:val="0"/>
      </w:numPr>
      <w:ind w:leftChars="-1" w:left="1224" w:hangingChars="1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8IROLeCa/a3LT1jjiNHX+6uRvw==">CgMxLjAyDmguaHhoeTBib2VwZXZyMg9pZC45ZXh0Y2tucm14ajk4AHIhMUI4MWtGSzN6NGcxNy11cGpWT3RrSDlmbXROcU5wLXRF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2</cp:revision>
  <dcterms:created xsi:type="dcterms:W3CDTF">2026-06-10T19:43:00Z</dcterms:created>
  <dcterms:modified xsi:type="dcterms:W3CDTF">2026-06-10T19:43:00Z</dcterms:modified>
</cp:coreProperties>
</file>